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D5" w:rsidRDefault="007D3120"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590.25pt;margin-top:404.3pt;width:66.75pt;height:38.25pt;z-index:251664384" fillcolor="red"/>
        </w:pict>
      </w:r>
      <w:r>
        <w:rPr>
          <w:noProof/>
          <w:lang w:eastAsia="ru-RU"/>
        </w:rPr>
        <w:pict>
          <v:rect id="_x0000_s1027" style="position:absolute;margin-left:6.7pt;margin-top:90.45pt;width:326.95pt;height:396pt;z-index:251659264">
            <o:extrusion v:ext="view" color="#ffc000" on="t"/>
            <v:textbox>
              <w:txbxContent>
                <w:p w:rsidR="001E66DD" w:rsidRDefault="00292544">
                  <w:r w:rsidRPr="0029254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81450" cy="4905374"/>
                        <wp:effectExtent l="19050" t="0" r="0" b="0"/>
                        <wp:docPr id="16" name="Рисунок 16" descr="https://dzerdou2.edumsko.ru/uploads/2300/2256/section/649189/FrvoPSV975s.jpg?15343453560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dzerdou2.edumsko.ru/uploads/2300/2256/section/649189/FrvoPSV975s.jpg?15343453560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9031" cy="4902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345pt;margin-top:-19.05pt;width:230.25pt;height:482.2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292544" w:rsidRPr="00292544" w:rsidRDefault="00292544">
                  <w:pPr>
                    <w:rPr>
                      <w:color w:val="FF0000"/>
                      <w:sz w:val="40"/>
                    </w:rPr>
                  </w:pPr>
                  <w:r w:rsidRPr="00292544">
                    <w:rPr>
                      <w:color w:val="FF0000"/>
                      <w:sz w:val="40"/>
                    </w:rPr>
                    <w:t>Светоотражатели-</w:t>
                  </w:r>
                </w:p>
                <w:p w:rsidR="001E66DD" w:rsidRPr="00292544" w:rsidRDefault="00292544">
                  <w:pPr>
                    <w:rPr>
                      <w:color w:val="C00000"/>
                      <w:sz w:val="32"/>
                    </w:rPr>
                  </w:pPr>
                  <w:r>
                    <w:t xml:space="preserve"> </w:t>
                  </w:r>
                  <w:r w:rsidRPr="00292544">
                    <w:rPr>
                      <w:color w:val="C00000"/>
                      <w:sz w:val="32"/>
                    </w:rPr>
                    <w:t>детям  купите, родители</w:t>
                  </w:r>
                </w:p>
                <w:p w:rsidR="00292544" w:rsidRDefault="00292544">
                  <w:pPr>
                    <w:rPr>
                      <w:sz w:val="28"/>
                    </w:rPr>
                  </w:pPr>
                  <w:r w:rsidRPr="00292544">
                    <w:rPr>
                      <w:color w:val="FF0000"/>
                      <w:sz w:val="28"/>
                    </w:rPr>
                    <w:t>Пусть на дороге их видят водители</w:t>
                  </w:r>
                  <w:r w:rsidRPr="00292544">
                    <w:rPr>
                      <w:sz w:val="28"/>
                    </w:rPr>
                    <w:t>.</w:t>
                  </w:r>
                </w:p>
                <w:p w:rsidR="002D314D" w:rsidRPr="00117DED" w:rsidRDefault="002D314D" w:rsidP="002D314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FF0000"/>
                      <w:sz w:val="28"/>
                      <w:szCs w:val="28"/>
                      <w:lang w:eastAsia="ru-RU"/>
                    </w:rPr>
                  </w:pPr>
                  <w:r w:rsidRPr="00117DED">
                    <w:rPr>
                      <w:rFonts w:ascii="Times New Roman" w:eastAsia="Times New Roman" w:hAnsi="Times New Roman"/>
                      <w:b/>
                      <w:bCs/>
                      <w:i/>
                      <w:color w:val="FF0000"/>
                      <w:sz w:val="28"/>
                      <w:szCs w:val="28"/>
                      <w:lang w:eastAsia="ru-RU"/>
                    </w:rPr>
                    <w:t>Что должен знать ребенок?</w:t>
                  </w:r>
                </w:p>
                <w:p w:rsidR="002D314D" w:rsidRPr="00117DED" w:rsidRDefault="002D314D" w:rsidP="002D314D">
                  <w:pPr>
                    <w:shd w:val="clear" w:color="auto" w:fill="FFFFFF"/>
                    <w:spacing w:before="120" w:after="120" w:line="240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световозвращающие</w:t>
                  </w:r>
                  <w:proofErr w:type="spellEnd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элементы – это красиво, модно и ярко;</w:t>
                  </w:r>
                </w:p>
                <w:p w:rsidR="002D314D" w:rsidRPr="00117DED" w:rsidRDefault="002D314D" w:rsidP="002D314D">
                  <w:pPr>
                    <w:shd w:val="clear" w:color="auto" w:fill="FFFFFF"/>
                    <w:spacing w:before="120" w:after="120" w:line="240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наличие </w:t>
                  </w:r>
                  <w:proofErr w:type="spellStart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световозвращающих</w:t>
                  </w:r>
                  <w:proofErr w:type="spellEnd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элементов не дает преимущества в движении! Обязательно нужно убедиться, что водитель действительно вас увидел;</w:t>
                  </w:r>
                </w:p>
                <w:p w:rsidR="002D314D" w:rsidRPr="00117DED" w:rsidRDefault="002D314D" w:rsidP="002D314D">
                  <w:pPr>
                    <w:shd w:val="clear" w:color="auto" w:fill="FFFFFF"/>
                    <w:spacing w:before="120" w:after="120" w:line="240" w:lineRule="auto"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>световозвращающие</w:t>
                  </w:r>
                  <w:proofErr w:type="spellEnd"/>
                  <w:r w:rsidRPr="00117DED"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элементы нужно размещать на одежде, рюкзаках, колясках, личных вещах, велосипедах, роликах и других предметах;</w:t>
                  </w:r>
                </w:p>
                <w:p w:rsidR="002D314D" w:rsidRDefault="007D3120">
                  <w:pPr>
                    <w:rPr>
                      <w:sz w:val="28"/>
                    </w:rPr>
                  </w:pPr>
                  <w:r w:rsidRPr="007D3120">
                    <w:rPr>
                      <w:sz w:val="28"/>
                    </w:rPr>
                    <w:drawing>
                      <wp:inline distT="0" distB="0" distL="0" distR="0">
                        <wp:extent cx="2743200" cy="1666875"/>
                        <wp:effectExtent l="19050" t="0" r="0" b="0"/>
                        <wp:docPr id="2" name="Рисунок 12" descr="http://szorenka77.com/wp-content/uploads/2017/01/%D1%84%D0%BB%D0%B8%D0%BA%D0%B5%D1%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szorenka77.com/wp-content/uploads/2017/01/%D1%84%D0%BB%D0%B8%D0%BA%D0%B5%D1%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776" cy="166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314D" w:rsidRPr="00292544" w:rsidRDefault="002D314D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 w:rsidR="00860E1C">
        <w:rPr>
          <w:noProof/>
          <w:lang w:eastAsia="ru-RU"/>
        </w:rPr>
        <w:pict>
          <v:rect id="_x0000_s1032" style="position:absolute;margin-left:580.8pt;margin-top:10.95pt;width:263.1pt;height:282.75pt;z-index:251661312" fillcolor="#ffc000">
            <o:extrusion v:ext="view" backdepth="1in" color="#e36c0a [2409]" on="t" type="perspective"/>
            <v:textbox>
              <w:txbxContent>
                <w:p w:rsidR="00924065" w:rsidRDefault="00292544">
                  <w:r w:rsidRPr="0029254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00400" cy="3781425"/>
                        <wp:effectExtent l="19050" t="0" r="0" b="0"/>
                        <wp:docPr id="10" name="Рисунок 10" descr="https://arhivurokov.ru/kopilka/up/html/2017/12/16/k_5a356c22e82e5/img_user_file_5a356c23714ae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arhivurokov.ru/kopilka/up/html/2017/12/16/k_5a356c22e82e5/img_user_file_5a356c23714ae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8315" cy="3778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0E1C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266.25pt;margin-top:36.45pt;width:58.5pt;height:45.75pt;z-index:251662336" fillcolor="#ffc000"/>
        </w:pict>
      </w:r>
      <w:r w:rsidR="00860E1C"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margin-left:640.5pt;margin-top:304.2pt;width:38.25pt;height:54pt;z-index:251663360" fillcolor="#e36c0a [2409]">
            <v:textbox style="layout-flow:vertical-ideographic"/>
          </v:shape>
        </w:pict>
      </w:r>
      <w:r w:rsidR="00860E1C">
        <w:rPr>
          <w:noProof/>
          <w:lang w:eastAsia="ru-RU"/>
        </w:rPr>
        <w:pict>
          <v:roundrect id="_x0000_s1026" style="position:absolute;margin-left:43.5pt;margin-top:-9.3pt;width:212.25pt;height:99.75pt;z-index:251658240" arcsize="10923f">
            <o:extrusion v:ext="view" color="red" on="t" viewpoint="-34.72222mm" viewpointorigin="-.5" skewangle="-45" lightposition="-50000" lightposition2="50000"/>
            <v:textbox>
              <w:txbxContent>
                <w:p w:rsidR="001E66DD" w:rsidRPr="002A61FA" w:rsidRDefault="001E66DD" w:rsidP="001E66DD">
                  <w:pPr>
                    <w:rPr>
                      <w:color w:val="943634" w:themeColor="accent2" w:themeShade="BF"/>
                      <w:sz w:val="24"/>
                      <w:lang w:val="en-US"/>
                    </w:rPr>
                  </w:pPr>
                  <w:proofErr w:type="spellStart"/>
                  <w:r w:rsidRPr="002A61FA">
                    <w:rPr>
                      <w:color w:val="943634" w:themeColor="accent2" w:themeShade="BF"/>
                      <w:sz w:val="24"/>
                      <w:lang w:val="en-US"/>
                    </w:rPr>
                    <w:t>Викуловская</w:t>
                  </w:r>
                  <w:proofErr w:type="spellEnd"/>
                  <w:r w:rsidRPr="002A61FA">
                    <w:rPr>
                      <w:color w:val="943634" w:themeColor="accent2" w:themeShade="BF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A61FA">
                    <w:rPr>
                      <w:color w:val="943634" w:themeColor="accent2" w:themeShade="BF"/>
                      <w:sz w:val="24"/>
                      <w:lang w:val="en-US"/>
                    </w:rPr>
                    <w:t>коррекционная</w:t>
                  </w:r>
                  <w:proofErr w:type="spellEnd"/>
                  <w:r w:rsidRPr="002A61FA">
                    <w:rPr>
                      <w:color w:val="943634" w:themeColor="accent2" w:themeShade="BF"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2A61FA">
                    <w:rPr>
                      <w:color w:val="943634" w:themeColor="accent2" w:themeShade="BF"/>
                      <w:sz w:val="24"/>
                      <w:lang w:val="en-US"/>
                    </w:rPr>
                    <w:t>школа</w:t>
                  </w:r>
                  <w:proofErr w:type="spellEnd"/>
                </w:p>
                <w:p w:rsidR="001E66DD" w:rsidRPr="002A61FA" w:rsidRDefault="001E66DD" w:rsidP="001E66DD">
                  <w:pPr>
                    <w:rPr>
                      <w:sz w:val="52"/>
                    </w:rPr>
                  </w:pPr>
                  <w:r w:rsidRPr="002A61FA">
                    <w:rPr>
                      <w:sz w:val="52"/>
                    </w:rPr>
                    <w:t>«</w:t>
                  </w:r>
                  <w:proofErr w:type="spellStart"/>
                  <w:r w:rsidRPr="002A61FA">
                    <w:rPr>
                      <w:color w:val="FF0000"/>
                      <w:sz w:val="52"/>
                    </w:rPr>
                    <w:t>С</w:t>
                  </w:r>
                  <w:r w:rsidRPr="002A61FA">
                    <w:rPr>
                      <w:color w:val="C00000"/>
                      <w:sz w:val="52"/>
                    </w:rPr>
                    <w:t>в</w:t>
                  </w:r>
                  <w:r w:rsidRPr="002A61FA">
                    <w:rPr>
                      <w:color w:val="00B0F0"/>
                      <w:sz w:val="52"/>
                    </w:rPr>
                    <w:t>е</w:t>
                  </w:r>
                  <w:r w:rsidRPr="002A61FA">
                    <w:rPr>
                      <w:color w:val="002060"/>
                      <w:sz w:val="52"/>
                    </w:rPr>
                    <w:t>т</w:t>
                  </w:r>
                  <w:r w:rsidRPr="002A61FA">
                    <w:rPr>
                      <w:color w:val="FF0000"/>
                      <w:sz w:val="52"/>
                    </w:rPr>
                    <w:t>о</w:t>
                  </w:r>
                  <w:r w:rsidRPr="002A61FA">
                    <w:rPr>
                      <w:color w:val="00B050"/>
                      <w:sz w:val="52"/>
                    </w:rPr>
                    <w:t>ф</w:t>
                  </w:r>
                  <w:r w:rsidRPr="002A61FA">
                    <w:rPr>
                      <w:sz w:val="52"/>
                    </w:rPr>
                    <w:t>о</w:t>
                  </w:r>
                  <w:r w:rsidRPr="002A61FA">
                    <w:rPr>
                      <w:color w:val="E36C0A" w:themeColor="accent6" w:themeShade="BF"/>
                      <w:sz w:val="52"/>
                    </w:rPr>
                    <w:t>р</w:t>
                  </w:r>
                  <w:r w:rsidRPr="002A61FA">
                    <w:rPr>
                      <w:sz w:val="52"/>
                    </w:rPr>
                    <w:t>и</w:t>
                  </w:r>
                  <w:r w:rsidRPr="002A61FA">
                    <w:rPr>
                      <w:color w:val="943634" w:themeColor="accent2" w:themeShade="BF"/>
                      <w:sz w:val="52"/>
                    </w:rPr>
                    <w:t>к</w:t>
                  </w:r>
                  <w:r w:rsidRPr="002A61FA">
                    <w:rPr>
                      <w:color w:val="FF0000"/>
                      <w:sz w:val="52"/>
                    </w:rPr>
                    <w:t>и</w:t>
                  </w:r>
                  <w:proofErr w:type="spellEnd"/>
                  <w:r w:rsidRPr="002A61FA">
                    <w:rPr>
                      <w:sz w:val="52"/>
                    </w:rPr>
                    <w:t>»</w:t>
                  </w:r>
                </w:p>
                <w:p w:rsidR="001E66DD" w:rsidRDefault="001E66DD"/>
              </w:txbxContent>
            </v:textbox>
          </v:roundrect>
        </w:pict>
      </w:r>
      <w:r w:rsidR="001E66DD">
        <w:rPr>
          <w:noProof/>
          <w:lang w:eastAsia="ru-RU"/>
        </w:rPr>
        <w:drawing>
          <wp:inline distT="0" distB="0" distL="0" distR="0">
            <wp:extent cx="10591800" cy="7467600"/>
            <wp:effectExtent l="19050" t="0" r="0" b="0"/>
            <wp:docPr id="1" name="Рисунок 1" descr="https://arhivurokov.ru/multiurok/html/2017/01/17/s_587e518f82828/53176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7/s_587e518f82828/531769_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4D5" w:rsidSect="007D3120">
      <w:pgSz w:w="16838" w:h="11906" w:orient="landscape"/>
      <w:pgMar w:top="284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6DD"/>
    <w:rsid w:val="001E66DD"/>
    <w:rsid w:val="002205E9"/>
    <w:rsid w:val="00292544"/>
    <w:rsid w:val="00294E8C"/>
    <w:rsid w:val="002D314D"/>
    <w:rsid w:val="00355EF7"/>
    <w:rsid w:val="004144D5"/>
    <w:rsid w:val="004B2F0A"/>
    <w:rsid w:val="004D57BF"/>
    <w:rsid w:val="007D3120"/>
    <w:rsid w:val="00860E1C"/>
    <w:rsid w:val="00924065"/>
    <w:rsid w:val="00D5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extrusion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5</cp:revision>
  <cp:lastPrinted>2019-02-14T09:41:00Z</cp:lastPrinted>
  <dcterms:created xsi:type="dcterms:W3CDTF">2019-02-14T09:09:00Z</dcterms:created>
  <dcterms:modified xsi:type="dcterms:W3CDTF">2019-02-14T09:42:00Z</dcterms:modified>
</cp:coreProperties>
</file>